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7B" w:rsidRPr="00883E7B" w:rsidRDefault="00883E7B" w:rsidP="00883E7B">
      <w:pPr>
        <w:shd w:val="clear" w:color="auto" w:fill="D5F3FF"/>
        <w:spacing w:after="0" w:line="240" w:lineRule="auto"/>
        <w:rPr>
          <w:rFonts w:ascii="Times New Roman" w:eastAsia="Times New Roman" w:hAnsi="Times New Roman" w:cs="Times New Roman"/>
          <w:b/>
          <w:bCs/>
          <w:color w:val="007BAA"/>
          <w:lang w:eastAsia="ru-RU"/>
        </w:rPr>
      </w:pPr>
      <w:bookmarkStart w:id="0" w:name="_GoBack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Кәсі</w:t>
      </w:r>
      <w:proofErr w:type="gramStart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пт</w:t>
      </w:r>
      <w:proofErr w:type="gramEnd"/>
      <w:r w:rsidRPr="00883E7B">
        <w:rPr>
          <w:rFonts w:ascii="Times New Roman" w:eastAsia="Times New Roman" w:hAnsi="Times New Roman" w:cs="Times New Roman"/>
          <w:b/>
          <w:bCs/>
          <w:color w:val="007BAA"/>
          <w:lang w:eastAsia="ru-RU"/>
        </w:rPr>
        <w:t>ікбілім беру жүйесіндестуденттіңкәсібиқұзіреттілігінқалыптастырумәселелері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5"/>
      </w:tblGrid>
      <w:tr w:rsidR="00883E7B" w:rsidRPr="00883E7B" w:rsidTr="00883E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:rsidR="00883E7B" w:rsidRPr="00883E7B" w:rsidRDefault="00883E7B" w:rsidP="0088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«КӘСІ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 БІЛІМ БЕРУ ЖҮЙЕСІНДЕ СТУДЕНТТІҢ КӘСІБИ ҚҰЗІРЕТТІЛІГІН ҚАЛЫПТАСТЫРУ МӘСЕЛЕЛЕРІ»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ҚайболдиеваНұргүлЖұмакелдіқызы, Маңғыстаугуманитарлықколледжінің педагогика пәнініңоқытушысы, Ақтауқаласы.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ҚазақстанРеспубликасындабілім беру жүйесіндегімодернизациялауүдерісі - біліммазмұны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сапасынарттыру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білімберудіңұлттықмоделінжетілдіру, ақпараттықтехнологияларжөніндежаңашапедагогикалықкөзқарасқалыптастырусекілдікешендішараларғатікелейқатысты. Әлемтәжірибесікөрсеткендей, кез-келгенмемлекеттіңэкономикалықжеті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ігісолелдіңбілімжүйесі мен азаматтарыныңбілімдәрежесінебайланысты. Өйткенібілімарқылығанақоғамныңинтеллектуалдық капиталы мен инновациялықәлеуетіқалыптасады.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ЕлбасыН.Ә.Назарбаев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«Қазақстан-2050»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стратегиясы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: қалыптасқанмемлекеттіңжаңасаясибағыты»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аттыЖолдауында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імжәнекәсібимашық -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заманауибілім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жүйесінің, кадр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даярлау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қайтадаярлаудыңнегізгібағдары. 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әсекегеқабілеттідамығанмемлекет болу үшінбізсауаттылығыжоғарыелгеайналуымызкерек. Барлықжеткіншекұрпақтыңфункционалдықсауаттылығына да зоркөңілбөлуқажет», - депатапкөрсетті [1]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Қ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зіргізамандағыбілімберудіңнегізгімақсаты: еңбекнарығындабәсекегеқабілетті, құзыретті, өзжұмысынжақсыбілетін, жан-жағынабағыт-бағдарменқарайтын, әлемдік стандарт деңгейінденәтижеліжұмысқа, кәсібиөсуге, әлеуметтік-саясиоңтайлы 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тез әрекетжасауға, болыпжатқанөзгерістерге тез бейімделугеқабілеттібіліктімаман, индустриалды-инновациялықжағдайдышешугелайық, өзқалауы мен қоғамталабынасайөзінкөрсетебілугебейім, өзойынеркінайтаалатын, жоғарыбілімді, ұлттықтілді, тарихтыжетікмеңгерген, отандықжәнеәлемдікмәдениеттібойынақалыптастырған, шығармашыл, оңтайлыкәсібимамандайындау.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Бұлмақсаттыжүзегеасырудаеліміздегібілім беру саласыныңбағыт-бағдарынайқындайтынБілімберудідамытудың 2011-2020 жылдарғаарналғанмемлекеттікбағдарламасықабылданғаныбә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імізгебелгілі.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Бағдарламабірнешемақсаттар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міндеттердентуындапотыр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соныңішіндетехникалықжәнекәсіптікбілімберудіңмақсаты: қоғамныңжәнеэкономиканыңиндустриялық-инновациялық даму сұраныстарынасәйкестехникалықжәнекәсі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ікбілім беру жүйесінжаңғырту, әлемдікбілім беру кеңістігінекірігу, педагог мамандығыныңбеделінкөтеру, білімніңбәсекегеқабілеттілігінарттыру.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жүйесіндегіжаңабілімпарадигмасыбілім,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дағдыжиынтығынтолықмеңгерген, қоғамөмі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інебелсенеараласатын, шығармашылықпенойлайтын, өзін-өзікөрсетеалатын, өздігіненақпараттыіздеп, талдайтынжәне оны дамытуғақабілетті, кәсібиқұзыретті, функционалдысауаттыжекетұлғанықалыптастыруғабағытталған.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Мемлекетіміздің тек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саясат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пен экономика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емес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жүйесіне де ү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нем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іназараударуыеліміздіңболашағыжайындағыкемелойлардантуындапотырғанытүсінікті. Өйткені, ел байлығы тек мұнай мен газ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емес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адамекенібелгілі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 Қайқоғамдаболмасыншешуші фактор – адамжәнежекетұлғаболыпқалабермек.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Еліміздегіәлеуметтік-экономикалықжәнесаясиөзгерістер, республиканыңәлемдікдеңгейдебілім беру жүйесінежетудежасағанқадамдары осы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кезгедейін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педагогика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теориясы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практикасындабекітілгенбілім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парадигмаларын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жүйелерін, әдістерін, формаларынжетілдіруталабынқойды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ілімберудегіжаңабасымдықтар –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ізгіліктік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педагогика, студенттердіңтұлғалықәлеуетінанықтаужәнедамыту, әлеуметтікү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дер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істер мен тұлғааралыққарым-қатынастардыұйымдастырудыңерекшеформасыретіндетанылатыноқытуүдерісініңтиімділігінарттыруболыпотыр.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Техникалықжәнекәсі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ікбілім беру жүйесіндегібілім беру мен тәрбиежұмыстарыныңталапқасайжетілдірілуістуденттердіңболашақкәсібиқұзыреттімаманболыпқалыптасуыназорықпалетеді.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Қазіргітаңдабіліктімамандаярлаушытехникалықжәнекәсіптікбілімжүйесіндебәсекегеқабілеттімаманқалыптастыруүшін, алдыменмаманныңкәсібиқұзыреттілігінқалыптастырукерекдегенәртүрлі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ікірлержиіайтылуда.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Болашақкәсібиқұзіреттімаманосыақпараттыққоғамнанқалыспай,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жеделойлаушы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жеделшешімқабылдаушы, ерекшеұйымдастырушылыққабілетті, нақтыбағыт - бағдарберушіболыпшығуы - бұлқазіргізаманныңталабы.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Құзыреттілікқалыптастырудегеніміздіңөзіболашақкәсібимаманның - қазіргістуденттердіңшығармашылыққабілеттеріндамытаотырыпойлаудың, интеллектуалдықбелсенділіктіңжоғарыдеңгейінешығу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жаңанытүсінебілуге, білімніңжетіспеушілігінсезінугеүйретуарқылыізденугебағыттаудықалыптастырудағыкүтілетіннәтижелерболыптабылмақ.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Студенттердіңкәсібиқұзыреттілікмәселелерітуралыпікірлеркәсібимамандаярлаумәселелеріменайналысыпжүргенотандықжәнешетелдікғалымдар,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педагогтар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психологтареңбектеріндекө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іністабуда.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“Құзыреттілік” түсінігібілім беру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саласында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1960-1970 жылдардағышетеләдебиеттерінде, ал 1980 жылдардыңсоңындаотандықәдебиеттердекездесті. “Кәсібиқұзыреттілік, жете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білушілік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” ұғымыненгізудіңқажеттілігіоныңмазмұныныңкеңдігімен,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интегративтіксипатымен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“кәсі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ілік”, “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”, “кәсібимүмкіндіктер” жәнет.б. түсініктердібі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іктіреді. [2]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Д.И.Ушаковтыңредакциясыменжарықкөргентүсіндірмесөздіктіңавторлары “құзыреттілік” және “құзырет” сөздерініңарасындағыайырмашылықтардыдәлелдеугетырысқан. “Құзыреттілік” – хабардарболушылық, абыройлық; “құзырет” – жекетұлғаныңкәсібиқасиетіжәнеқызметтіксипаттардыңнақтыжиынтығы.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ҒалымС.М.Вешниякованың «Кәсі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ікбілім беру» сөздігінде: «Кәсібиқұзыреттілі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competenens - қабілетті, белгілібірсаланыңтұлғаларыныңбілімінің, білігінің, тәжірибесініңсәйкестігініңмөлшері»,- дегенанықтамаберілген.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Ғалым Дж. Равеннің «Қазіргізаманғақоғамдағықұзыреттілік» аттыеңбегінде «кәсібиқұзыреттілік» терминінежекетұлғаныңкө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қасиеттерінтоптайтынұғымдегенанықтамаберіледі. [3]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Л. М. Митина «құзыреттілік» ұғымына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дағды,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соныменқатарпрактикада,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тілдесімде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жекетұлғаныңөзін-өзідамытудақолданатынтәсілдері»,- дегенанықтамабереді. [4]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Г.Ж. Ниязова зерттеужұмысында «құзыреттілік» ұғымына «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беру құзырлары - бұлстуденттіңмағыналықбағдарлары,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білімдері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біліктіліктері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мен тұлғалықжәнеәлеуметтікі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әрекетінжүзегеасыруынақажеттінақтыанықталғанобъектілершеңберінеқатыстытәжірибелерініңжиынтығы»,- депанықтамабереді.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Б. Т. Кенжебековқұзыреттілікжөнінде: «Құзыреттіліктің бар-жоғынадамеңбегiнiңнәтижесiнеқараппайымдау кажет.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Кез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- келгенқызметкер, өзәрекетiменкәсiбиi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әрекеттiңтүпкiнәтижесiнесайталаптарғажауапберетiнжұмыстардыорындасағана, кәсiбикұзыреттiболыпсаналады»-, депанықтамабереді. [5]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Ғалымдардыңпікірлерінбасшылыққа ала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отырып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біз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«құзыреттілік» ұғымына – студенттердіңжекетұлғалықпсихологиялықерекшеліктерінебайланыстымеңгергенбілімдерін, дағдылары мен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біліктерін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танымдықжәнетәжірибелікіскерлігінө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ірдедұрысқолдануыдегенанықтамабереаламыз.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Сонымен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педагог-психолог, ғалымдардың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ікірібойыншаеңбекнарығындабәсекегеқабілетті, кәсібиоңтайлымаманнныңбойындабелгілібірқұзіреттіліктерқалыптасуықажет: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бағдарлықұзіреттілік (азаматтықбелсенділік, саясижүйенітүсіну, бағаберебілу, елжандылық, т.б);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мәдениеттанымдылыққұзіреттілік (ұлттықерекшеліктердітанибілу, өзхалқыныңмәдениеті мен өзгеұлттар, әлеммәдениетінсалыстыру, саралайбілуқабілеті);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оқу-танымдыққұзіреттілі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өзініңбілімділікқабілетінұйымдастырабілу,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жоспарлайбілу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ізденушілік-зерттеушілікәрекетдағдыларынигеру,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қорытындыжасайбілу);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коммуникативтікқұзіреттілік (адамдарменөзарақары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қатынастәсілдерінбілу, мемлекеттіктілретіндеқазақтілінде, халықаралыққатынасташетелтіліндеқатынасдағдыларыболуы);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ақпаратты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технологиялыққұзіреттілік (ақпараттықтехнологиялармен, техникалықобьектілеркөмегіменбағдарлайбілу, өзбетіншеіздейбілу, таңдай,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талдайбілу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өзгертебілудіжүзегеасырабілуқабілеті);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әлеуметтік-еңбекқұзіреттілігі (әлеуметті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қоғамдықжағдайларғаталдаужасайбілу, шешімқабылдайбілу, түрліөмірлікжағдайлардажекебасынажәнеқоғаммүддесінесәйкесықпалетебілуқабілеті);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• тұлғалықөзі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өзідамытуқұзіреттілігі (отбасылықеңбек, экономикалықжәнесаясиқоғамдыққатынастарсаласындағыбелсендібілімі мен тәжірибесінің болу қабілеті). [6]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Сонымен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 кәсібиқұзыреттілікдегенімізеңалдыменстуденттіңфункционалдықсауаттылығы мен кез-келгенмәселенідұрысшешебілуқасиетіненкөріністабады. Студент қоғамталабынасайөзі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өзіүздіксізжетілдіріпотыратын, кәсібибілімді, жаңатехнологиялардымеңгерген, ортаменқарым-қатынасқа тез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бейімделеалатын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, ұйымдастырушылыққабілетіжоғары, тәжірибесі мол, т.б. қасиеттердіжинақтағандағанакәсібиқұзыреттімаман бола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алады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Студенттіңкәсібиқұзыреттілігікәсібижәнежекесапаларданқұралады. Кәсібиқұзыреттімамандепөзініңпедагогикалықәрекетінжоғарыдәрежедежүргізеалатын, қары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қатынасқаәрдайымдайын, педагогикалықүдерістеүнеміоңнәтижелергеқолжеткізіпотыратынмамандыатауғаболады.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Пайдаланылғанәдебиеттер: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1.Қазақстан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РеспубликасыПрезиденті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Н.Ә. Назарбаевтың «Қазақстан-2050» Стратегиясықалыптасқанмемлекеттіңжаңасаясибағыты» аттыҚазақстанхалқынаЖолдауы. Астана, 14 желтоқсан, 2012ж.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2.Ш.Х.Құрманалина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,Б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.Ж.Мұқанова. Педагогика. А., 2007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3. Равен Дж. Компетентность в современном обществе: выявление, развитие и реализация. М., 2002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4.Митина Л.М. Психология профессионального развития учителя. — М., 1998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5.Омарова Л.Т. Кредиттікоқытужүйесіндестуденттердіңкәсібиқұзыреттіліктерінқалыптастырудыңпедагогикалықшарттары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6. </w:t>
            </w:r>
            <w:proofErr w:type="spell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Сенкибаева</w:t>
            </w:r>
            <w:proofErr w:type="spell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А.Т. Мұғалімнің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әсібиқұзырлылығындамыту//Білімберудегі менеджмент, №4,2009.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Резюме</w:t>
            </w:r>
            <w:proofErr w:type="gramStart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proofErr w:type="gramEnd"/>
            <w:r w:rsidRPr="00883E7B">
              <w:rPr>
                <w:rFonts w:ascii="Times New Roman" w:eastAsia="Times New Roman" w:hAnsi="Times New Roman" w:cs="Times New Roman"/>
                <w:lang w:eastAsia="ru-RU"/>
              </w:rPr>
              <w:t xml:space="preserve"> статье рассматриваются проблемы формирования профессиональной компетентности будущих специалистов.</w:t>
            </w:r>
          </w:p>
        </w:tc>
      </w:tr>
    </w:tbl>
    <w:p w:rsidR="00F654D8" w:rsidRDefault="00F654D8"/>
    <w:sectPr w:rsidR="00F654D8" w:rsidSect="001F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2AB"/>
    <w:rsid w:val="001F4AD7"/>
    <w:rsid w:val="003902AB"/>
    <w:rsid w:val="00883E7B"/>
    <w:rsid w:val="00BE77CE"/>
    <w:rsid w:val="00F6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3E7B"/>
  </w:style>
  <w:style w:type="character" w:customStyle="1" w:styleId="apple-converted-space">
    <w:name w:val="apple-converted-space"/>
    <w:basedOn w:val="a0"/>
    <w:rsid w:val="00883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3E7B"/>
  </w:style>
  <w:style w:type="character" w:customStyle="1" w:styleId="apple-converted-space">
    <w:name w:val="apple-converted-space"/>
    <w:basedOn w:val="a0"/>
    <w:rsid w:val="00883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sadenova</cp:lastModifiedBy>
  <cp:revision>2</cp:revision>
  <dcterms:created xsi:type="dcterms:W3CDTF">2016-02-03T04:13:00Z</dcterms:created>
  <dcterms:modified xsi:type="dcterms:W3CDTF">2016-02-03T04:13:00Z</dcterms:modified>
</cp:coreProperties>
</file>